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234F7405" w14:textId="77777777" w:rsidTr="00987DB5">
        <w:tc>
          <w:tcPr>
            <w:tcW w:w="9498" w:type="dxa"/>
          </w:tcPr>
          <w:p w14:paraId="234F7401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34F741C" wp14:editId="234F741D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4F7402" w14:textId="77777777" w:rsidR="00053BD0" w:rsidRPr="00053BD0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234F7403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234F7404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234F7406" w14:textId="12E6D1C3" w:rsidR="0033636C" w:rsidRPr="004E49D4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4E49D4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4E49D4" w:rsidRPr="004E49D4">
            <w:rPr>
              <w:rFonts w:ascii="Times New Roman" w:hAnsi="Times New Roman"/>
              <w:sz w:val="28"/>
              <w:szCs w:val="28"/>
            </w:rPr>
            <w:t>21 декабря 2021 года</w:t>
          </w:r>
        </w:sdtContent>
      </w:sdt>
      <w:r w:rsidRPr="004E49D4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4E49D4" w:rsidRPr="004E49D4">
            <w:rPr>
              <w:rFonts w:ascii="Times New Roman" w:hAnsi="Times New Roman"/>
              <w:sz w:val="28"/>
              <w:szCs w:val="28"/>
            </w:rPr>
            <w:t>720</w:t>
          </w:r>
        </w:sdtContent>
      </w:sdt>
    </w:p>
    <w:p w14:paraId="234F7407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234F7408" w14:textId="77777777" w:rsidR="0033636C" w:rsidRDefault="0033636C" w:rsidP="0033636C">
      <w:pPr>
        <w:jc w:val="center"/>
        <w:rPr>
          <w:rFonts w:ascii="Times New Roman" w:hAnsi="Times New Roman"/>
          <w:b/>
          <w:sz w:val="28"/>
          <w:szCs w:val="28"/>
        </w:rPr>
      </w:pPr>
      <w:r w:rsidRPr="001632B9">
        <w:rPr>
          <w:rFonts w:ascii="Times New Roman" w:hAnsi="Times New Roman"/>
          <w:b/>
          <w:sz w:val="28"/>
          <w:szCs w:val="28"/>
        </w:rPr>
        <w:t>Об утверждении документации по планировке территории</w:t>
      </w:r>
    </w:p>
    <w:p w14:paraId="44C66566" w14:textId="77777777" w:rsidR="001632B9" w:rsidRPr="001632B9" w:rsidRDefault="001632B9" w:rsidP="0033636C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A76E46C" w14:textId="270751B3" w:rsidR="001632B9" w:rsidRDefault="001632B9" w:rsidP="001632B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ст. 45 Градостроительного кодекса Российской Федерации, на основании заявления ООО «РН-Сахалинморнефтегаз» </w:t>
      </w:r>
      <w:r w:rsidR="001F0058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от 05.08.2021 № 33-01/131, </w:t>
      </w:r>
      <w:r w:rsidRPr="00453AD8">
        <w:rPr>
          <w:rFonts w:ascii="Times New Roman" w:hAnsi="Times New Roman"/>
          <w:sz w:val="28"/>
          <w:szCs w:val="28"/>
        </w:rPr>
        <w:t xml:space="preserve">заключения общественных обсуждений от </w:t>
      </w:r>
      <w:r>
        <w:rPr>
          <w:rFonts w:ascii="Times New Roman" w:hAnsi="Times New Roman"/>
          <w:sz w:val="28"/>
          <w:szCs w:val="28"/>
        </w:rPr>
        <w:t xml:space="preserve">20.12.2021 </w:t>
      </w:r>
      <w:r w:rsidRPr="00453AD8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1/2021</w:t>
      </w:r>
      <w:r w:rsidRPr="00453AD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руководствуясь ст. 36 Устава муниципального образования «Городской округ Ногли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кский», администрация муниципального образования «Городской округ Ногликский» </w:t>
      </w:r>
      <w:r w:rsidRPr="00E550C6">
        <w:rPr>
          <w:rFonts w:ascii="Times New Roman" w:hAnsi="Times New Roman"/>
          <w:b/>
          <w:sz w:val="28"/>
          <w:szCs w:val="28"/>
        </w:rPr>
        <w:t>ПОСТАНОВЛЯЕТ</w:t>
      </w:r>
      <w:r>
        <w:rPr>
          <w:rFonts w:ascii="Times New Roman" w:hAnsi="Times New Roman"/>
          <w:b/>
          <w:sz w:val="28"/>
          <w:szCs w:val="28"/>
        </w:rPr>
        <w:t>:</w:t>
      </w:r>
    </w:p>
    <w:p w14:paraId="7E25C385" w14:textId="77777777" w:rsidR="001632B9" w:rsidRPr="0010444F" w:rsidRDefault="001632B9" w:rsidP="001632B9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003B">
        <w:rPr>
          <w:rFonts w:ascii="Times New Roman" w:hAnsi="Times New Roman"/>
          <w:sz w:val="28"/>
          <w:szCs w:val="28"/>
        </w:rPr>
        <w:t xml:space="preserve">Утвердить документацию по планировке территории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10444F">
        <w:rPr>
          <w:rFonts w:ascii="Times New Roman" w:hAnsi="Times New Roman"/>
          <w:sz w:val="28"/>
          <w:szCs w:val="28"/>
        </w:rPr>
        <w:t>составе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444F">
        <w:rPr>
          <w:rFonts w:ascii="Times New Roman" w:hAnsi="Times New Roman"/>
          <w:sz w:val="28"/>
          <w:szCs w:val="28"/>
        </w:rPr>
        <w:t>проекта планировки и проект межевания территории 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444F">
        <w:rPr>
          <w:rFonts w:ascii="Times New Roman" w:hAnsi="Times New Roman"/>
          <w:sz w:val="28"/>
          <w:szCs w:val="28"/>
        </w:rPr>
        <w:t>размещения линейного объекта «ПС 35/</w:t>
      </w:r>
      <w:r>
        <w:rPr>
          <w:rFonts w:ascii="Times New Roman" w:hAnsi="Times New Roman"/>
          <w:sz w:val="28"/>
          <w:szCs w:val="28"/>
        </w:rPr>
        <w:t>6 кВ, ВЛ-35 кВ «Приемо-сдаточного</w:t>
      </w:r>
      <w:r w:rsidRPr="0010444F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а</w:t>
      </w:r>
      <w:r w:rsidRPr="0010444F">
        <w:rPr>
          <w:rFonts w:ascii="Times New Roman" w:hAnsi="Times New Roman"/>
          <w:sz w:val="28"/>
          <w:szCs w:val="28"/>
        </w:rPr>
        <w:t xml:space="preserve"> «Сахалин-1»</w:t>
      </w:r>
      <w:r>
        <w:rPr>
          <w:rFonts w:ascii="Times New Roman" w:hAnsi="Times New Roman"/>
          <w:sz w:val="28"/>
          <w:szCs w:val="28"/>
        </w:rPr>
        <w:t>, разработанную ООО «РН-СахалинНИПИморнефть».</w:t>
      </w:r>
    </w:p>
    <w:p w14:paraId="09CABFAE" w14:textId="77777777" w:rsidR="001632B9" w:rsidRDefault="001632B9" w:rsidP="001632B9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Отделу строительства и архитектуры администрации муниципального образования «Городской округ Ногликский» (Шевцова А.А.) обеспечить размещение документации, указанной в пункте 1 настоящего постановления, в информационной системе обеспечения градостроительной деятельности муниципального образования «Городской округ Ногликский».</w:t>
      </w:r>
    </w:p>
    <w:p w14:paraId="42281B27" w14:textId="77777777" w:rsidR="001632B9" w:rsidRDefault="001632B9" w:rsidP="001632B9">
      <w:pPr>
        <w:pStyle w:val="a8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Опубликовать настоящее постановление в газете «Знамя труда» и разместить на официальном сайте муниципального образования «Городской округ Ногликский» в информационно-телекоммуникационной сети «Интернет».</w:t>
      </w:r>
    </w:p>
    <w:p w14:paraId="17A66FB4" w14:textId="02D5D19C" w:rsidR="001632B9" w:rsidRDefault="001632B9" w:rsidP="001632B9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 первого вице-мэра муниципального образовани</w:t>
      </w:r>
      <w:r w:rsidR="001F0058">
        <w:rPr>
          <w:rFonts w:ascii="Times New Roman" w:hAnsi="Times New Roman"/>
          <w:sz w:val="28"/>
          <w:szCs w:val="28"/>
        </w:rPr>
        <w:t xml:space="preserve">я «Городской округ Ногликский» </w:t>
      </w:r>
      <w:r>
        <w:rPr>
          <w:rFonts w:ascii="Times New Roman" w:hAnsi="Times New Roman"/>
          <w:sz w:val="28"/>
          <w:szCs w:val="28"/>
        </w:rPr>
        <w:t>Гуляева С.С.</w:t>
      </w:r>
    </w:p>
    <w:p w14:paraId="234F740C" w14:textId="77777777" w:rsidR="00E609BC" w:rsidRPr="00D12794" w:rsidRDefault="00E609BC" w:rsidP="001632B9">
      <w:pPr>
        <w:jc w:val="both"/>
        <w:rPr>
          <w:rFonts w:ascii="Times New Roman" w:hAnsi="Times New Roman"/>
          <w:sz w:val="28"/>
          <w:szCs w:val="28"/>
        </w:rPr>
      </w:pPr>
    </w:p>
    <w:p w14:paraId="234F740D" w14:textId="77777777" w:rsidR="00E609BC" w:rsidRPr="00D12794" w:rsidRDefault="00E609BC" w:rsidP="00185FE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34F7415" w14:textId="77777777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234F741B" w14:textId="2E2AF210" w:rsidR="008629FA" w:rsidRPr="008629FA" w:rsidRDefault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«Городско</w:t>
      </w:r>
      <w:r w:rsidR="001F0058">
        <w:rPr>
          <w:rFonts w:ascii="Times New Roman" w:hAnsi="Times New Roman"/>
          <w:sz w:val="28"/>
          <w:szCs w:val="28"/>
        </w:rPr>
        <w:t>й округ Ногликский»</w:t>
      </w:r>
      <w:r w:rsidR="001F0058">
        <w:rPr>
          <w:rFonts w:ascii="Times New Roman" w:hAnsi="Times New Roman"/>
          <w:sz w:val="28"/>
          <w:szCs w:val="28"/>
        </w:rPr>
        <w:tab/>
      </w:r>
      <w:r w:rsidR="001F0058">
        <w:rPr>
          <w:rFonts w:ascii="Times New Roman" w:hAnsi="Times New Roman"/>
          <w:sz w:val="28"/>
          <w:szCs w:val="28"/>
        </w:rPr>
        <w:tab/>
      </w:r>
      <w:r w:rsidR="001F0058">
        <w:rPr>
          <w:rFonts w:ascii="Times New Roman" w:hAnsi="Times New Roman"/>
          <w:sz w:val="28"/>
          <w:szCs w:val="28"/>
        </w:rPr>
        <w:tab/>
      </w:r>
      <w:r w:rsidR="001F0058">
        <w:rPr>
          <w:rFonts w:ascii="Times New Roman" w:hAnsi="Times New Roman"/>
          <w:sz w:val="28"/>
          <w:szCs w:val="28"/>
        </w:rPr>
        <w:tab/>
      </w:r>
      <w:r w:rsidR="001F0058">
        <w:rPr>
          <w:rFonts w:ascii="Times New Roman" w:hAnsi="Times New Roman"/>
          <w:sz w:val="28"/>
          <w:szCs w:val="28"/>
        </w:rPr>
        <w:tab/>
        <w:t xml:space="preserve">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B10ED9">
        <w:rPr>
          <w:rFonts w:ascii="Times New Roman" w:hAnsi="Times New Roman"/>
          <w:sz w:val="28"/>
          <w:szCs w:val="28"/>
        </w:rPr>
        <w:t xml:space="preserve"> </w:t>
      </w:r>
      <w:r w:rsidR="001632B9">
        <w:rPr>
          <w:rFonts w:ascii="Times New Roman" w:hAnsi="Times New Roman"/>
          <w:sz w:val="28"/>
          <w:szCs w:val="28"/>
        </w:rPr>
        <w:t>С.В.</w:t>
      </w:r>
      <w:r w:rsidR="001F0058">
        <w:rPr>
          <w:rFonts w:ascii="Times New Roman" w:hAnsi="Times New Roman"/>
          <w:sz w:val="28"/>
          <w:szCs w:val="28"/>
        </w:rPr>
        <w:t xml:space="preserve"> </w:t>
      </w:r>
      <w:r w:rsidR="001632B9">
        <w:rPr>
          <w:rFonts w:ascii="Times New Roman" w:hAnsi="Times New Roman"/>
          <w:sz w:val="28"/>
          <w:szCs w:val="28"/>
        </w:rPr>
        <w:t>Камелин</w:t>
      </w:r>
    </w:p>
    <w:sectPr w:rsidR="008629FA" w:rsidRPr="008629FA" w:rsidSect="00053BD0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4F7420" w14:textId="77777777" w:rsidR="002003DC" w:rsidRDefault="002003DC" w:rsidP="0033636C">
      <w:pPr>
        <w:spacing w:after="0" w:line="240" w:lineRule="auto"/>
      </w:pPr>
      <w:r>
        <w:separator/>
      </w:r>
    </w:p>
  </w:endnote>
  <w:endnote w:type="continuationSeparator" w:id="0">
    <w:p w14:paraId="234F7421" w14:textId="77777777" w:rsidR="002003DC" w:rsidRDefault="002003D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4F7422" w14:textId="0D3F4DA8" w:rsidR="0033636C" w:rsidRDefault="0033636C" w:rsidP="0033636C">
    <w:pPr>
      <w:tabs>
        <w:tab w:val="center" w:pos="4536"/>
        <w:tab w:val="right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4F741E" w14:textId="77777777" w:rsidR="002003DC" w:rsidRDefault="002003DC" w:rsidP="0033636C">
      <w:pPr>
        <w:spacing w:after="0" w:line="240" w:lineRule="auto"/>
      </w:pPr>
      <w:r>
        <w:separator/>
      </w:r>
    </w:p>
  </w:footnote>
  <w:footnote w:type="continuationSeparator" w:id="0">
    <w:p w14:paraId="234F741F" w14:textId="77777777" w:rsidR="002003DC" w:rsidRDefault="002003DC" w:rsidP="003363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5A5921"/>
    <w:multiLevelType w:val="hybridMultilevel"/>
    <w:tmpl w:val="10DAE5C6"/>
    <w:lvl w:ilvl="0" w:tplc="365CD86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1632B9"/>
    <w:rsid w:val="00185FEC"/>
    <w:rsid w:val="001E1F9F"/>
    <w:rsid w:val="001F0058"/>
    <w:rsid w:val="002003DC"/>
    <w:rsid w:val="0033636C"/>
    <w:rsid w:val="003E4257"/>
    <w:rsid w:val="004E49D4"/>
    <w:rsid w:val="00520CBF"/>
    <w:rsid w:val="008629FA"/>
    <w:rsid w:val="00987DB5"/>
    <w:rsid w:val="00AC72C8"/>
    <w:rsid w:val="00B10ED9"/>
    <w:rsid w:val="00B25688"/>
    <w:rsid w:val="00C02849"/>
    <w:rsid w:val="00D12794"/>
    <w:rsid w:val="00D67BD8"/>
    <w:rsid w:val="00DF7897"/>
    <w:rsid w:val="00E37B8A"/>
    <w:rsid w:val="00E6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F7401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1632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40283F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40283F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40283F"/>
    <w:rsid w:val="00B13DA8"/>
    <w:rsid w:val="00C95804"/>
    <w:rsid w:val="00CF735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16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Дюндина</cp:lastModifiedBy>
  <cp:revision>5</cp:revision>
  <dcterms:created xsi:type="dcterms:W3CDTF">2020-04-07T04:52:00Z</dcterms:created>
  <dcterms:modified xsi:type="dcterms:W3CDTF">2021-12-22T06:28:00Z</dcterms:modified>
</cp:coreProperties>
</file>